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2F096A03" w:rsidR="00EF015D" w:rsidRDefault="55909EE4" w:rsidP="00462CB5">
      <w:pPr>
        <w:jc w:val="center"/>
        <w:rPr>
          <w:rFonts w:ascii="Calibri" w:hAnsi="Calibri" w:cs="Calibri"/>
          <w:b/>
          <w:bCs/>
          <w:sz w:val="32"/>
          <w:szCs w:val="32"/>
          <w:u w:val="single"/>
        </w:rPr>
      </w:pPr>
      <w:r w:rsidRPr="50B26F5C">
        <w:rPr>
          <w:rFonts w:ascii="Calibri" w:hAnsi="Calibri" w:cs="Calibri"/>
          <w:b/>
          <w:bCs/>
          <w:sz w:val="32"/>
          <w:szCs w:val="32"/>
          <w:u w:val="single"/>
        </w:rPr>
        <w:t>Teaching Assistant Level 1</w:t>
      </w:r>
    </w:p>
    <w:p w14:paraId="290A5CFA" w14:textId="77777777" w:rsidR="00834B38" w:rsidRDefault="00834B38" w:rsidP="00462CB5">
      <w:pPr>
        <w:rPr>
          <w:rFonts w:ascii="Calibri" w:hAnsi="Calibri" w:cs="Calibri"/>
          <w:sz w:val="28"/>
          <w:szCs w:val="28"/>
        </w:rPr>
      </w:pPr>
    </w:p>
    <w:p w14:paraId="61F0BB91" w14:textId="5781C90A" w:rsidR="00834B38" w:rsidRPr="00834B38" w:rsidRDefault="00834B38" w:rsidP="00462CB5">
      <w:pPr>
        <w:rPr>
          <w:rFonts w:ascii="Calibri" w:hAnsi="Calibri" w:cs="Calibri"/>
          <w:b/>
          <w:bCs/>
          <w:sz w:val="28"/>
          <w:szCs w:val="28"/>
        </w:rPr>
      </w:pPr>
      <w:r w:rsidRPr="00834B38">
        <w:rPr>
          <w:rFonts w:ascii="Calibri" w:hAnsi="Calibri" w:cs="Calibri"/>
          <w:b/>
          <w:bCs/>
          <w:sz w:val="28"/>
          <w:szCs w:val="28"/>
        </w:rPr>
        <w:t>St Gilbert of Sempringham C of E Primary School - Pointon</w:t>
      </w:r>
    </w:p>
    <w:p w14:paraId="5A66D284" w14:textId="5DA558B8" w:rsidR="00462CB5" w:rsidRDefault="00462CB5" w:rsidP="00462CB5">
      <w:pPr>
        <w:rPr>
          <w:rFonts w:ascii="Calibri" w:hAnsi="Calibri" w:cs="Calibri"/>
          <w:sz w:val="28"/>
          <w:szCs w:val="28"/>
        </w:rPr>
      </w:pPr>
      <w:r w:rsidRPr="50B26F5C">
        <w:rPr>
          <w:rFonts w:ascii="Calibri" w:hAnsi="Calibri" w:cs="Calibri"/>
          <w:sz w:val="28"/>
          <w:szCs w:val="28"/>
        </w:rPr>
        <w:t xml:space="preserve">Hours: </w:t>
      </w:r>
      <w:r w:rsidR="00AE306B" w:rsidRPr="50B26F5C">
        <w:rPr>
          <w:rFonts w:ascii="Calibri" w:hAnsi="Calibri" w:cs="Calibri"/>
          <w:sz w:val="28"/>
          <w:szCs w:val="28"/>
        </w:rPr>
        <w:t xml:space="preserve"> </w:t>
      </w:r>
      <w:r w:rsidR="7914E5D8" w:rsidRPr="50B26F5C">
        <w:rPr>
          <w:rFonts w:ascii="Calibri" w:hAnsi="Calibri" w:cs="Calibri"/>
          <w:sz w:val="28"/>
          <w:szCs w:val="28"/>
        </w:rPr>
        <w:t xml:space="preserve">25 </w:t>
      </w:r>
      <w:r w:rsidR="00AE306B" w:rsidRPr="50B26F5C">
        <w:rPr>
          <w:rFonts w:ascii="Calibri" w:hAnsi="Calibri" w:cs="Calibri"/>
          <w:sz w:val="28"/>
          <w:szCs w:val="28"/>
        </w:rPr>
        <w:t xml:space="preserve">per week </w:t>
      </w:r>
      <w:r w:rsidR="00183FB8" w:rsidRPr="50B26F5C">
        <w:rPr>
          <w:rFonts w:ascii="Calibri" w:hAnsi="Calibri" w:cs="Calibri"/>
          <w:sz w:val="28"/>
          <w:szCs w:val="28"/>
        </w:rPr>
        <w:t>3</w:t>
      </w:r>
      <w:r w:rsidR="46EF4988" w:rsidRPr="50B26F5C">
        <w:rPr>
          <w:rFonts w:ascii="Calibri" w:hAnsi="Calibri" w:cs="Calibri"/>
          <w:sz w:val="28"/>
          <w:szCs w:val="28"/>
        </w:rPr>
        <w:t>9</w:t>
      </w:r>
      <w:r w:rsidR="00183FB8" w:rsidRPr="50B26F5C">
        <w:rPr>
          <w:rFonts w:ascii="Calibri" w:hAnsi="Calibri" w:cs="Calibri"/>
          <w:sz w:val="28"/>
          <w:szCs w:val="28"/>
        </w:rPr>
        <w:t xml:space="preserve"> weeks per year</w:t>
      </w:r>
    </w:p>
    <w:p w14:paraId="17CB39A8" w14:textId="0FE7D7DE" w:rsidR="378AC295" w:rsidRDefault="378AC295" w:rsidP="50B26F5C">
      <w:pPr>
        <w:rPr>
          <w:rFonts w:ascii="Calibri" w:hAnsi="Calibri" w:cs="Calibri"/>
          <w:sz w:val="28"/>
          <w:szCs w:val="28"/>
        </w:rPr>
      </w:pPr>
      <w:r w:rsidRPr="50B26F5C">
        <w:rPr>
          <w:rFonts w:ascii="Calibri" w:hAnsi="Calibri" w:cs="Calibri"/>
          <w:sz w:val="28"/>
          <w:szCs w:val="28"/>
        </w:rPr>
        <w:t>Monday, Tuesday &amp; Wednesday 8.45am - 12.</w:t>
      </w:r>
      <w:r w:rsidR="0A13AD44" w:rsidRPr="50B26F5C">
        <w:rPr>
          <w:rFonts w:ascii="Calibri" w:hAnsi="Calibri" w:cs="Calibri"/>
          <w:sz w:val="28"/>
          <w:szCs w:val="28"/>
        </w:rPr>
        <w:t>45</w:t>
      </w:r>
      <w:r w:rsidRPr="50B26F5C">
        <w:rPr>
          <w:rFonts w:ascii="Calibri" w:hAnsi="Calibri" w:cs="Calibri"/>
          <w:sz w:val="28"/>
          <w:szCs w:val="28"/>
        </w:rPr>
        <w:t>pm</w:t>
      </w:r>
    </w:p>
    <w:p w14:paraId="09C5DE12" w14:textId="6168FE79" w:rsidR="378AC295" w:rsidRDefault="378AC295" w:rsidP="50B26F5C">
      <w:pPr>
        <w:rPr>
          <w:rFonts w:ascii="Calibri" w:hAnsi="Calibri" w:cs="Calibri"/>
          <w:sz w:val="28"/>
          <w:szCs w:val="28"/>
        </w:rPr>
      </w:pPr>
      <w:r w:rsidRPr="50B26F5C">
        <w:rPr>
          <w:rFonts w:ascii="Calibri" w:hAnsi="Calibri" w:cs="Calibri"/>
          <w:sz w:val="28"/>
          <w:szCs w:val="28"/>
        </w:rPr>
        <w:t>Thursday and Friday 8.45am - 3.15pm</w:t>
      </w:r>
    </w:p>
    <w:p w14:paraId="24066CB6" w14:textId="7F657AC5" w:rsidR="00462CB5" w:rsidRDefault="00462CB5" w:rsidP="00462CB5">
      <w:pPr>
        <w:rPr>
          <w:rFonts w:ascii="Calibri" w:hAnsi="Calibri" w:cs="Calibri"/>
          <w:sz w:val="28"/>
          <w:szCs w:val="28"/>
        </w:rPr>
      </w:pPr>
      <w:r>
        <w:rPr>
          <w:rFonts w:ascii="Calibri" w:hAnsi="Calibri" w:cs="Calibri"/>
          <w:sz w:val="28"/>
          <w:szCs w:val="28"/>
        </w:rPr>
        <w:t xml:space="preserve">Salary: Grade </w:t>
      </w:r>
      <w:r w:rsidR="00183FB8">
        <w:rPr>
          <w:rFonts w:ascii="Calibri" w:hAnsi="Calibri" w:cs="Calibri"/>
          <w:sz w:val="28"/>
          <w:szCs w:val="28"/>
        </w:rPr>
        <w:t>3</w:t>
      </w:r>
      <w:r>
        <w:rPr>
          <w:rFonts w:ascii="Calibri" w:hAnsi="Calibri" w:cs="Calibri"/>
          <w:sz w:val="28"/>
          <w:szCs w:val="28"/>
        </w:rPr>
        <w:t xml:space="preserve">, SCP </w:t>
      </w:r>
      <w:r w:rsidR="00183FB8">
        <w:rPr>
          <w:rFonts w:ascii="Calibri" w:hAnsi="Calibri" w:cs="Calibri"/>
          <w:sz w:val="28"/>
          <w:szCs w:val="28"/>
        </w:rPr>
        <w:t>6</w:t>
      </w:r>
      <w:r>
        <w:rPr>
          <w:rFonts w:ascii="Calibri" w:hAnsi="Calibri" w:cs="Calibri"/>
          <w:sz w:val="28"/>
          <w:szCs w:val="28"/>
        </w:rPr>
        <w:t xml:space="preserve"> (£</w:t>
      </w:r>
      <w:r w:rsidR="00183FB8">
        <w:rPr>
          <w:rFonts w:ascii="Calibri" w:hAnsi="Calibri" w:cs="Calibri"/>
          <w:sz w:val="28"/>
          <w:szCs w:val="28"/>
        </w:rPr>
        <w:t>24,027</w:t>
      </w:r>
      <w:r>
        <w:rPr>
          <w:rFonts w:ascii="Calibri" w:hAnsi="Calibri" w:cs="Calibri"/>
          <w:sz w:val="28"/>
          <w:szCs w:val="28"/>
        </w:rPr>
        <w:t xml:space="preserve"> - £</w:t>
      </w:r>
      <w:r w:rsidR="00BA005A">
        <w:rPr>
          <w:rFonts w:ascii="Calibri" w:hAnsi="Calibri" w:cs="Calibri"/>
          <w:sz w:val="28"/>
          <w:szCs w:val="28"/>
        </w:rPr>
        <w:t>25,183</w:t>
      </w:r>
      <w:r>
        <w:rPr>
          <w:rFonts w:ascii="Calibri" w:hAnsi="Calibri" w:cs="Calibri"/>
          <w:sz w:val="28"/>
          <w:szCs w:val="28"/>
        </w:rPr>
        <w:t xml:space="preserve"> pro rata)</w:t>
      </w:r>
    </w:p>
    <w:p w14:paraId="7BF21CEF" w14:textId="77777777" w:rsidR="00462CB5" w:rsidRDefault="00462CB5" w:rsidP="00462CB5">
      <w:pPr>
        <w:rPr>
          <w:rFonts w:ascii="Calibri" w:hAnsi="Calibri" w:cs="Calibri"/>
          <w:sz w:val="28"/>
          <w:szCs w:val="28"/>
        </w:rPr>
      </w:pPr>
    </w:p>
    <w:p w14:paraId="581CC4F5" w14:textId="62778DF1" w:rsidR="00462CB5" w:rsidRDefault="00462CB5" w:rsidP="00462CB5">
      <w:pPr>
        <w:rPr>
          <w:rFonts w:ascii="Calibri" w:hAnsi="Calibri" w:cs="Calibri"/>
          <w:sz w:val="28"/>
          <w:szCs w:val="28"/>
        </w:rPr>
      </w:pPr>
      <w:r w:rsidRPr="50B26F5C">
        <w:rPr>
          <w:rFonts w:ascii="Calibri" w:hAnsi="Calibri" w:cs="Calibri"/>
          <w:sz w:val="28"/>
          <w:szCs w:val="28"/>
        </w:rPr>
        <w:t xml:space="preserve">Horizon Schools Federation are looking for a </w:t>
      </w:r>
      <w:r w:rsidR="6F30D260" w:rsidRPr="50B26F5C">
        <w:rPr>
          <w:rFonts w:ascii="Calibri" w:hAnsi="Calibri" w:cs="Calibri"/>
          <w:sz w:val="28"/>
          <w:szCs w:val="28"/>
        </w:rPr>
        <w:t>Teaching Assistant Level 1 at St Gilbert of Sempringham C of E Primary School a rural school on the outskirts of Bourne and Sleaford</w:t>
      </w:r>
      <w:r w:rsidRPr="50B26F5C">
        <w:rPr>
          <w:rFonts w:ascii="Calibri" w:hAnsi="Calibri" w:cs="Calibri"/>
          <w:sz w:val="28"/>
          <w:szCs w:val="28"/>
        </w:rPr>
        <w:t>.</w:t>
      </w:r>
    </w:p>
    <w:p w14:paraId="7F467FF4" w14:textId="782E0ECE" w:rsidR="4B52EE1A" w:rsidRPr="00C80296" w:rsidRDefault="4B52EE1A" w:rsidP="50B26F5C">
      <w:pPr>
        <w:spacing w:after="0"/>
        <w:jc w:val="both"/>
        <w:rPr>
          <w:rFonts w:ascii="Calibri" w:eastAsia="Calibri" w:hAnsi="Calibri" w:cs="Calibri"/>
          <w:color w:val="000000" w:themeColor="text1"/>
          <w:sz w:val="24"/>
          <w:szCs w:val="24"/>
        </w:rPr>
      </w:pPr>
      <w:r w:rsidRPr="00C80296">
        <w:rPr>
          <w:rFonts w:ascii="Calibri" w:eastAsia="Calibri" w:hAnsi="Calibri" w:cs="Calibri"/>
          <w:color w:val="000000" w:themeColor="text1"/>
          <w:sz w:val="24"/>
          <w:szCs w:val="24"/>
        </w:rPr>
        <w:t xml:space="preserve">An exciting opportunity has arisen for a part time Teaching Assistant to join our Federation. </w:t>
      </w:r>
    </w:p>
    <w:p w14:paraId="6F4C0D2F" w14:textId="4C79C26A"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 </w:t>
      </w:r>
    </w:p>
    <w:p w14:paraId="500B3181" w14:textId="1C31ECF7" w:rsidR="4B52EE1A" w:rsidRPr="00C80296" w:rsidRDefault="4B52EE1A" w:rsidP="50B26F5C">
      <w:pPr>
        <w:spacing w:after="0"/>
        <w:rPr>
          <w:rFonts w:ascii="Calibri" w:eastAsia="Calibri" w:hAnsi="Calibri" w:cs="Calibri"/>
          <w:sz w:val="24"/>
          <w:szCs w:val="24"/>
        </w:rPr>
      </w:pPr>
      <w:r w:rsidRPr="00C80296">
        <w:rPr>
          <w:rFonts w:ascii="Calibri" w:eastAsia="Calibri" w:hAnsi="Calibri" w:cs="Calibri"/>
          <w:sz w:val="24"/>
          <w:szCs w:val="24"/>
        </w:rPr>
        <w:t xml:space="preserve">We are looking for an experienced primary practitioner who has a passion for education and promoting the development of the whole child, with a positive approach, and the ability to be a flexible and supportive team member. </w:t>
      </w:r>
      <w:r w:rsidR="2B3B1BD7" w:rsidRPr="00C80296">
        <w:rPr>
          <w:rFonts w:ascii="Calibri" w:eastAsia="Calibri" w:hAnsi="Calibri" w:cs="Calibri"/>
          <w:sz w:val="24"/>
          <w:szCs w:val="24"/>
        </w:rPr>
        <w:t xml:space="preserve"> Within this role you will be covering all classes within the school including the Nursery.  As the school is </w:t>
      </w:r>
      <w:r w:rsidR="0D973BA9" w:rsidRPr="00C80296">
        <w:rPr>
          <w:rFonts w:ascii="Calibri" w:eastAsia="Calibri" w:hAnsi="Calibri" w:cs="Calibri"/>
          <w:sz w:val="24"/>
          <w:szCs w:val="24"/>
        </w:rPr>
        <w:t xml:space="preserve">now part of a Federation with </w:t>
      </w:r>
      <w:proofErr w:type="spellStart"/>
      <w:r w:rsidR="0D973BA9" w:rsidRPr="00C80296">
        <w:rPr>
          <w:rFonts w:ascii="Calibri" w:eastAsia="Calibri" w:hAnsi="Calibri" w:cs="Calibri"/>
          <w:sz w:val="24"/>
          <w:szCs w:val="24"/>
        </w:rPr>
        <w:t>Donington</w:t>
      </w:r>
      <w:proofErr w:type="spellEnd"/>
      <w:r w:rsidR="0D973BA9" w:rsidRPr="00C80296">
        <w:rPr>
          <w:rFonts w:ascii="Calibri" w:eastAsia="Calibri" w:hAnsi="Calibri" w:cs="Calibri"/>
          <w:sz w:val="24"/>
          <w:szCs w:val="24"/>
        </w:rPr>
        <w:t xml:space="preserve"> Cowley Endowed Primary School there may be a requirement for you to be able to move between the schools if required.</w:t>
      </w:r>
    </w:p>
    <w:p w14:paraId="62F5CB42" w14:textId="0A5D3453" w:rsidR="4B52EE1A" w:rsidRPr="00C80296" w:rsidRDefault="4B52EE1A" w:rsidP="50B26F5C">
      <w:pPr>
        <w:spacing w:after="0"/>
        <w:rPr>
          <w:rFonts w:ascii="Calibri" w:hAnsi="Calibri" w:cs="Calibri"/>
          <w:sz w:val="24"/>
          <w:szCs w:val="24"/>
        </w:rPr>
      </w:pPr>
      <w:r w:rsidRPr="00C80296">
        <w:rPr>
          <w:rFonts w:ascii="Calibri" w:eastAsia="Calibri" w:hAnsi="Calibri" w:cs="Calibri"/>
          <w:sz w:val="24"/>
          <w:szCs w:val="24"/>
        </w:rPr>
        <w:t xml:space="preserve"> </w:t>
      </w:r>
    </w:p>
    <w:p w14:paraId="2DE52CC1" w14:textId="5FC538C3"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In return our school offers a welcoming, safe, happy learning environment where everyone is respected and listened to; a school where we take pride in ourselves and our achievements, enabling children to become confident and successful learners.  We recognise the value of each individual and provide a wealth of opportunities for children to realise their potential.  </w:t>
      </w:r>
      <w:r w:rsidRPr="00C80296">
        <w:rPr>
          <w:rFonts w:ascii="Calibri" w:eastAsia="Calibri" w:hAnsi="Calibri" w:cs="Calibri"/>
          <w:color w:val="000000" w:themeColor="text1"/>
          <w:sz w:val="24"/>
          <w:szCs w:val="24"/>
        </w:rPr>
        <w:lastRenderedPageBreak/>
        <w:t>We work in partnership with pupils, governors, the local and wider community to encourage children to strive for excellence and aim high, laying the foundations for life-long learning.</w:t>
      </w:r>
    </w:p>
    <w:p w14:paraId="4CD7B2EE" w14:textId="6434F756"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 </w:t>
      </w:r>
    </w:p>
    <w:p w14:paraId="3023A2FB" w14:textId="12A0892D" w:rsidR="4B52EE1A" w:rsidRPr="00C80296" w:rsidRDefault="4B52EE1A" w:rsidP="50B26F5C">
      <w:pPr>
        <w:spacing w:after="0"/>
        <w:rPr>
          <w:rFonts w:ascii="Calibri" w:eastAsia="Calibri" w:hAnsi="Calibri" w:cs="Calibri"/>
          <w:color w:val="000000" w:themeColor="text1"/>
          <w:sz w:val="24"/>
          <w:szCs w:val="24"/>
        </w:rPr>
      </w:pPr>
      <w:r w:rsidRPr="00C80296">
        <w:rPr>
          <w:rFonts w:ascii="Calibri" w:eastAsia="Calibri" w:hAnsi="Calibri" w:cs="Calibri"/>
          <w:color w:val="000000" w:themeColor="text1"/>
          <w:sz w:val="24"/>
          <w:szCs w:val="24"/>
        </w:rPr>
        <w:t xml:space="preserve">To discuss this post or arrange a visit, please email </w:t>
      </w:r>
      <w:hyperlink r:id="rId9">
        <w:r w:rsidR="5FAB1526" w:rsidRPr="00C80296">
          <w:rPr>
            <w:rStyle w:val="Hyperlink"/>
            <w:rFonts w:ascii="Calibri" w:eastAsia="Calibri" w:hAnsi="Calibri" w:cs="Calibri"/>
            <w:sz w:val="24"/>
            <w:szCs w:val="24"/>
          </w:rPr>
          <w:t>Sarah.Bach@pointon.lincs.sch.</w:t>
        </w:r>
        <w:r w:rsidR="5FAB1526" w:rsidRPr="00C80296">
          <w:rPr>
            <w:rStyle w:val="Hyperlink"/>
            <w:rFonts w:ascii="Calibri" w:eastAsia="Calibri" w:hAnsi="Calibri" w:cs="Calibri"/>
            <w:sz w:val="24"/>
            <w:szCs w:val="24"/>
            <w:u w:val="none"/>
          </w:rPr>
          <w:t>uk</w:t>
        </w:r>
      </w:hyperlink>
      <w:r w:rsidR="5FAB1526" w:rsidRPr="00C80296">
        <w:rPr>
          <w:rFonts w:ascii="Calibri" w:eastAsia="Calibri" w:hAnsi="Calibri" w:cs="Calibri"/>
          <w:color w:val="000000" w:themeColor="text1"/>
          <w:sz w:val="24"/>
          <w:szCs w:val="24"/>
        </w:rPr>
        <w:t xml:space="preserve"> </w:t>
      </w:r>
      <w:r w:rsidRPr="00C80296">
        <w:rPr>
          <w:rFonts w:ascii="Calibri" w:eastAsia="Calibri" w:hAnsi="Calibri" w:cs="Calibri"/>
          <w:color w:val="000000" w:themeColor="text1"/>
          <w:sz w:val="24"/>
          <w:szCs w:val="24"/>
        </w:rPr>
        <w:t>or telephone 01</w:t>
      </w:r>
      <w:r w:rsidR="4A2C5615" w:rsidRPr="00C80296">
        <w:rPr>
          <w:rFonts w:ascii="Calibri" w:eastAsia="Calibri" w:hAnsi="Calibri" w:cs="Calibri"/>
          <w:color w:val="000000" w:themeColor="text1"/>
          <w:sz w:val="24"/>
          <w:szCs w:val="24"/>
        </w:rPr>
        <w:t>529 240465</w:t>
      </w:r>
      <w:r w:rsidRPr="00C80296">
        <w:rPr>
          <w:rFonts w:ascii="Calibri" w:eastAsia="Calibri" w:hAnsi="Calibri" w:cs="Calibri"/>
          <w:color w:val="000000" w:themeColor="text1"/>
          <w:sz w:val="24"/>
          <w:szCs w:val="24"/>
        </w:rPr>
        <w:t xml:space="preserve">.   Application packs </w:t>
      </w:r>
      <w:r w:rsidR="28A7245E" w:rsidRPr="00C80296">
        <w:rPr>
          <w:rFonts w:ascii="Calibri" w:eastAsia="Calibri" w:hAnsi="Calibri" w:cs="Calibri"/>
          <w:color w:val="000000" w:themeColor="text1"/>
          <w:sz w:val="24"/>
          <w:szCs w:val="24"/>
        </w:rPr>
        <w:t xml:space="preserve">and Job Description </w:t>
      </w:r>
      <w:r w:rsidRPr="00C80296">
        <w:rPr>
          <w:rFonts w:ascii="Calibri" w:eastAsia="Calibri" w:hAnsi="Calibri" w:cs="Calibri"/>
          <w:color w:val="000000" w:themeColor="text1"/>
          <w:sz w:val="24"/>
          <w:szCs w:val="24"/>
        </w:rPr>
        <w:t>can be downloaded from our website.</w:t>
      </w:r>
    </w:p>
    <w:p w14:paraId="60B9D6E9" w14:textId="34D87FC2"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 </w:t>
      </w:r>
    </w:p>
    <w:p w14:paraId="022A46EF" w14:textId="72BD97B0" w:rsidR="430F5D4A" w:rsidRPr="00C80296" w:rsidRDefault="430F5D4A" w:rsidP="50B26F5C">
      <w:pPr>
        <w:spacing w:after="0"/>
        <w:jc w:val="both"/>
        <w:rPr>
          <w:rFonts w:ascii="Calibri" w:eastAsia="Calibri" w:hAnsi="Calibri" w:cs="Calibri"/>
          <w:color w:val="000000" w:themeColor="text1"/>
          <w:sz w:val="24"/>
          <w:szCs w:val="24"/>
        </w:rPr>
      </w:pPr>
      <w:r w:rsidRPr="00C80296">
        <w:rPr>
          <w:rFonts w:ascii="Calibri" w:eastAsia="Calibri" w:hAnsi="Calibri" w:cs="Calibri"/>
          <w:sz w:val="24"/>
          <w:szCs w:val="24"/>
        </w:rPr>
        <w:t>Horizon Schools Federation is committed to safeguarding and promoting the welfare of children and young people and expects all staff and volunteers to share this commitment. Applicants should note that this post is subject to enhanced DBS disclosure. Pre-employment checks are in line with Keeping Children Safe in Education 2024</w:t>
      </w:r>
      <w:r w:rsidRPr="00C80296">
        <w:rPr>
          <w:rFonts w:ascii="Calibri" w:hAnsi="Calibri" w:cs="Calibri"/>
          <w:sz w:val="24"/>
          <w:szCs w:val="24"/>
        </w:rPr>
        <w:br/>
      </w:r>
      <w:r w:rsidR="4B52EE1A" w:rsidRPr="00C80296">
        <w:rPr>
          <w:rFonts w:ascii="Calibri" w:eastAsia="Calibri" w:hAnsi="Calibri" w:cs="Calibri"/>
          <w:color w:val="000000" w:themeColor="text1"/>
          <w:sz w:val="24"/>
          <w:szCs w:val="24"/>
        </w:rPr>
        <w:t xml:space="preserve"> </w:t>
      </w:r>
    </w:p>
    <w:p w14:paraId="34B636B6" w14:textId="17553354" w:rsidR="450140A0" w:rsidRPr="00C80296" w:rsidRDefault="450140A0" w:rsidP="50B26F5C">
      <w:pPr>
        <w:rPr>
          <w:rFonts w:ascii="Calibri" w:eastAsia="Calibri" w:hAnsi="Calibri" w:cs="Calibri"/>
          <w:sz w:val="24"/>
          <w:szCs w:val="24"/>
        </w:rPr>
      </w:pPr>
      <w:r w:rsidRPr="00C80296">
        <w:rPr>
          <w:rFonts w:ascii="Calibri" w:eastAsia="Calibri" w:hAnsi="Calibri" w:cs="Calibri"/>
          <w:sz w:val="24"/>
          <w:szCs w:val="24"/>
        </w:rPr>
        <w:t>All shortlisted candidates will need to verify their eligibility to work in the UK at interview.</w:t>
      </w:r>
      <w:r w:rsidRPr="00C80296">
        <w:rPr>
          <w:rFonts w:ascii="Calibri" w:hAnsi="Calibri" w:cs="Calibri"/>
          <w:sz w:val="24"/>
          <w:szCs w:val="24"/>
        </w:rPr>
        <w:br/>
      </w:r>
      <w:r w:rsidRPr="00C80296">
        <w:rPr>
          <w:rFonts w:ascii="Calibri" w:eastAsia="Calibri" w:hAnsi="Calibri" w:cs="Calibri"/>
          <w:sz w:val="24"/>
          <w:szCs w:val="24"/>
        </w:rPr>
        <w:t> </w:t>
      </w:r>
      <w:r w:rsidRPr="00C80296">
        <w:rPr>
          <w:rFonts w:ascii="Calibri" w:hAnsi="Calibri" w:cs="Calibri"/>
          <w:sz w:val="24"/>
          <w:szCs w:val="24"/>
        </w:rPr>
        <w:br/>
      </w:r>
      <w:r w:rsidRPr="00C80296">
        <w:rPr>
          <w:rFonts w:ascii="Calibri" w:eastAsia="Calibri" w:hAnsi="Calibri" w:cs="Calibri"/>
          <w:sz w:val="24"/>
          <w:szCs w:val="24"/>
        </w:rPr>
        <w:t>Please note that we are unable to accept a CV</w:t>
      </w:r>
      <w:r w:rsidR="000D092E" w:rsidRPr="00C80296">
        <w:rPr>
          <w:rFonts w:ascii="Calibri" w:eastAsia="Calibri" w:hAnsi="Calibri" w:cs="Calibri"/>
          <w:sz w:val="24"/>
          <w:szCs w:val="24"/>
        </w:rPr>
        <w:t>s</w:t>
      </w:r>
      <w:r w:rsidRPr="00C80296">
        <w:rPr>
          <w:rFonts w:ascii="Calibri" w:eastAsia="Calibri" w:hAnsi="Calibri" w:cs="Calibri"/>
          <w:sz w:val="24"/>
          <w:szCs w:val="24"/>
        </w:rPr>
        <w:t>.</w:t>
      </w:r>
    </w:p>
    <w:p w14:paraId="420DABE5" w14:textId="2E2F1042" w:rsidR="50B26F5C" w:rsidRPr="00C80296" w:rsidRDefault="50B26F5C" w:rsidP="50B26F5C">
      <w:pPr>
        <w:spacing w:after="0"/>
        <w:jc w:val="both"/>
        <w:rPr>
          <w:rFonts w:ascii="Calibri" w:eastAsia="Calibri" w:hAnsi="Calibri" w:cs="Calibri"/>
          <w:color w:val="000000" w:themeColor="text1"/>
          <w:sz w:val="24"/>
          <w:szCs w:val="24"/>
        </w:rPr>
      </w:pPr>
    </w:p>
    <w:p w14:paraId="4F47B21B" w14:textId="5E2FA3A7"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Closing Date:</w:t>
      </w:r>
      <w:r w:rsidR="001531D1" w:rsidRPr="00C80296">
        <w:rPr>
          <w:rFonts w:ascii="Calibri" w:eastAsia="Calibri" w:hAnsi="Calibri" w:cs="Calibri"/>
          <w:color w:val="000000" w:themeColor="text1"/>
          <w:sz w:val="24"/>
          <w:szCs w:val="24"/>
        </w:rPr>
        <w:t xml:space="preserve"> </w:t>
      </w:r>
      <w:r w:rsidR="006E0B21" w:rsidRPr="00C80296">
        <w:rPr>
          <w:rFonts w:ascii="Calibri" w:eastAsia="Calibri" w:hAnsi="Calibri" w:cs="Calibri"/>
          <w:color w:val="000000" w:themeColor="text1"/>
          <w:sz w:val="24"/>
          <w:szCs w:val="24"/>
        </w:rPr>
        <w:t xml:space="preserve"> </w:t>
      </w:r>
      <w:r w:rsidR="00C80296" w:rsidRPr="00C80296">
        <w:rPr>
          <w:rFonts w:ascii="Calibri" w:eastAsia="Calibri" w:hAnsi="Calibri" w:cs="Calibri"/>
          <w:color w:val="000000" w:themeColor="text1"/>
          <w:sz w:val="24"/>
          <w:szCs w:val="24"/>
        </w:rPr>
        <w:t>6</w:t>
      </w:r>
      <w:r w:rsidR="00C80296" w:rsidRPr="00C80296">
        <w:rPr>
          <w:rFonts w:ascii="Calibri" w:eastAsia="Calibri" w:hAnsi="Calibri" w:cs="Calibri"/>
          <w:color w:val="000000" w:themeColor="text1"/>
          <w:sz w:val="24"/>
          <w:szCs w:val="24"/>
          <w:vertAlign w:val="superscript"/>
        </w:rPr>
        <w:t>th</w:t>
      </w:r>
      <w:r w:rsidR="00C80296" w:rsidRPr="00C80296">
        <w:rPr>
          <w:rFonts w:ascii="Calibri" w:eastAsia="Calibri" w:hAnsi="Calibri" w:cs="Calibri"/>
          <w:color w:val="000000" w:themeColor="text1"/>
          <w:sz w:val="24"/>
          <w:szCs w:val="24"/>
        </w:rPr>
        <w:t xml:space="preserve"> June 9am</w:t>
      </w:r>
    </w:p>
    <w:p w14:paraId="707BB907" w14:textId="1415B096"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 xml:space="preserve"> </w:t>
      </w:r>
    </w:p>
    <w:p w14:paraId="5A3E242C" w14:textId="5BF811BB" w:rsidR="4B52EE1A" w:rsidRPr="00C80296" w:rsidRDefault="4B52EE1A" w:rsidP="50B26F5C">
      <w:pPr>
        <w:spacing w:after="0"/>
        <w:jc w:val="both"/>
        <w:rPr>
          <w:rFonts w:ascii="Calibri" w:hAnsi="Calibri" w:cs="Calibri"/>
          <w:sz w:val="24"/>
          <w:szCs w:val="24"/>
        </w:rPr>
      </w:pPr>
      <w:r w:rsidRPr="00C80296">
        <w:rPr>
          <w:rFonts w:ascii="Calibri" w:eastAsia="Calibri" w:hAnsi="Calibri" w:cs="Calibri"/>
          <w:color w:val="000000" w:themeColor="text1"/>
          <w:sz w:val="24"/>
          <w:szCs w:val="24"/>
        </w:rPr>
        <w:t>Interview Date:</w:t>
      </w:r>
      <w:r w:rsidR="006E0B21" w:rsidRPr="00C80296">
        <w:rPr>
          <w:rFonts w:ascii="Calibri" w:eastAsia="Calibri" w:hAnsi="Calibri" w:cs="Calibri"/>
          <w:color w:val="000000" w:themeColor="text1"/>
          <w:sz w:val="24"/>
          <w:szCs w:val="24"/>
        </w:rPr>
        <w:t xml:space="preserve">  </w:t>
      </w:r>
      <w:r w:rsidR="00C80296" w:rsidRPr="00C80296">
        <w:rPr>
          <w:rFonts w:ascii="Calibri" w:eastAsia="Calibri" w:hAnsi="Calibri" w:cs="Calibri"/>
          <w:color w:val="000000" w:themeColor="text1"/>
          <w:sz w:val="24"/>
          <w:szCs w:val="24"/>
        </w:rPr>
        <w:t>13</w:t>
      </w:r>
      <w:r w:rsidR="00C80296" w:rsidRPr="00C80296">
        <w:rPr>
          <w:rFonts w:ascii="Calibri" w:eastAsia="Calibri" w:hAnsi="Calibri" w:cs="Calibri"/>
          <w:color w:val="000000" w:themeColor="text1"/>
          <w:sz w:val="24"/>
          <w:szCs w:val="24"/>
          <w:vertAlign w:val="superscript"/>
        </w:rPr>
        <w:t>th</w:t>
      </w:r>
      <w:r w:rsidR="00C80296" w:rsidRPr="00C80296">
        <w:rPr>
          <w:rFonts w:ascii="Calibri" w:eastAsia="Calibri" w:hAnsi="Calibri" w:cs="Calibri"/>
          <w:color w:val="000000" w:themeColor="text1"/>
          <w:sz w:val="24"/>
          <w:szCs w:val="24"/>
        </w:rPr>
        <w:t xml:space="preserve"> June</w:t>
      </w:r>
    </w:p>
    <w:p w14:paraId="0249E557" w14:textId="38CB50C1" w:rsidR="4B52EE1A" w:rsidRPr="00C80296" w:rsidRDefault="4B52EE1A" w:rsidP="50B26F5C">
      <w:pPr>
        <w:spacing w:after="0"/>
        <w:rPr>
          <w:rFonts w:ascii="Calibri" w:hAnsi="Calibri" w:cs="Calibri"/>
          <w:sz w:val="24"/>
          <w:szCs w:val="24"/>
        </w:rPr>
      </w:pPr>
      <w:r w:rsidRPr="00C80296">
        <w:rPr>
          <w:rFonts w:ascii="Calibri" w:eastAsia="Arial" w:hAnsi="Calibri" w:cs="Calibri"/>
          <w:sz w:val="24"/>
          <w:szCs w:val="24"/>
        </w:rPr>
        <w:t xml:space="preserve"> </w:t>
      </w:r>
    </w:p>
    <w:p w14:paraId="1D145CBE" w14:textId="77777777" w:rsidR="00412D2E" w:rsidRPr="00C80296" w:rsidRDefault="00412D2E" w:rsidP="002E4E93">
      <w:pPr>
        <w:rPr>
          <w:rFonts w:ascii="Calibri" w:hAnsi="Calibri" w:cs="Calibri"/>
          <w:sz w:val="24"/>
          <w:szCs w:val="24"/>
        </w:rPr>
      </w:pPr>
    </w:p>
    <w:p w14:paraId="176B3954" w14:textId="77777777" w:rsidR="00412D2E" w:rsidRDefault="00412D2E" w:rsidP="002E4E93">
      <w:pPr>
        <w:rPr>
          <w:rFonts w:ascii="Calibri" w:hAnsi="Calibri" w:cs="Calibri"/>
          <w:sz w:val="28"/>
          <w:szCs w:val="28"/>
        </w:rPr>
      </w:pP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1BA"/>
    <w:multiLevelType w:val="hybridMultilevel"/>
    <w:tmpl w:val="12D4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 w:numId="2" w16cid:durableId="134030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0762C6"/>
    <w:rsid w:val="000B0C63"/>
    <w:rsid w:val="000D092E"/>
    <w:rsid w:val="00116BD7"/>
    <w:rsid w:val="00121380"/>
    <w:rsid w:val="00146DD8"/>
    <w:rsid w:val="001531D1"/>
    <w:rsid w:val="00156E0C"/>
    <w:rsid w:val="00177CDC"/>
    <w:rsid w:val="00183FB8"/>
    <w:rsid w:val="001A45C7"/>
    <w:rsid w:val="00224E21"/>
    <w:rsid w:val="002E4E93"/>
    <w:rsid w:val="002F458B"/>
    <w:rsid w:val="003F14E9"/>
    <w:rsid w:val="00412D2E"/>
    <w:rsid w:val="004516BC"/>
    <w:rsid w:val="00462CB5"/>
    <w:rsid w:val="00525527"/>
    <w:rsid w:val="00543353"/>
    <w:rsid w:val="005809A0"/>
    <w:rsid w:val="00585186"/>
    <w:rsid w:val="0059190D"/>
    <w:rsid w:val="006B0175"/>
    <w:rsid w:val="006D49E7"/>
    <w:rsid w:val="006E0B21"/>
    <w:rsid w:val="0070483E"/>
    <w:rsid w:val="00762A8D"/>
    <w:rsid w:val="007931C1"/>
    <w:rsid w:val="007B382C"/>
    <w:rsid w:val="00827C36"/>
    <w:rsid w:val="00834B38"/>
    <w:rsid w:val="008546E1"/>
    <w:rsid w:val="00867ABE"/>
    <w:rsid w:val="008C2EF0"/>
    <w:rsid w:val="008E3B51"/>
    <w:rsid w:val="008E6CF0"/>
    <w:rsid w:val="008F0E17"/>
    <w:rsid w:val="00925BEF"/>
    <w:rsid w:val="00932CE3"/>
    <w:rsid w:val="009540BD"/>
    <w:rsid w:val="009800EF"/>
    <w:rsid w:val="00A519FA"/>
    <w:rsid w:val="00AA5284"/>
    <w:rsid w:val="00AE306B"/>
    <w:rsid w:val="00B22733"/>
    <w:rsid w:val="00BA005A"/>
    <w:rsid w:val="00BB42CE"/>
    <w:rsid w:val="00BD20DA"/>
    <w:rsid w:val="00C56B24"/>
    <w:rsid w:val="00C80296"/>
    <w:rsid w:val="00C96649"/>
    <w:rsid w:val="00CD009C"/>
    <w:rsid w:val="00CE1021"/>
    <w:rsid w:val="00CF1395"/>
    <w:rsid w:val="00D255E0"/>
    <w:rsid w:val="00E53514"/>
    <w:rsid w:val="00E65978"/>
    <w:rsid w:val="00E91A0C"/>
    <w:rsid w:val="00EC7E1B"/>
    <w:rsid w:val="00EF015D"/>
    <w:rsid w:val="00F11D9D"/>
    <w:rsid w:val="00F40B24"/>
    <w:rsid w:val="00FA3649"/>
    <w:rsid w:val="00FE3E17"/>
    <w:rsid w:val="0A13AD44"/>
    <w:rsid w:val="0D973BA9"/>
    <w:rsid w:val="0FF2FBFF"/>
    <w:rsid w:val="2409D22E"/>
    <w:rsid w:val="28A7245E"/>
    <w:rsid w:val="2999E1D3"/>
    <w:rsid w:val="2B0A3EFC"/>
    <w:rsid w:val="2B3B1BD7"/>
    <w:rsid w:val="2CBDB85F"/>
    <w:rsid w:val="2E7A7C66"/>
    <w:rsid w:val="378AC295"/>
    <w:rsid w:val="430F5D4A"/>
    <w:rsid w:val="450140A0"/>
    <w:rsid w:val="46EF4988"/>
    <w:rsid w:val="46FB412C"/>
    <w:rsid w:val="4A2C5615"/>
    <w:rsid w:val="4B52EE1A"/>
    <w:rsid w:val="50B26F5C"/>
    <w:rsid w:val="50CCE022"/>
    <w:rsid w:val="55909EE4"/>
    <w:rsid w:val="5806DF9C"/>
    <w:rsid w:val="584229FD"/>
    <w:rsid w:val="5A0B5A5B"/>
    <w:rsid w:val="5FAB1526"/>
    <w:rsid w:val="66559B05"/>
    <w:rsid w:val="6F30D260"/>
    <w:rsid w:val="73075598"/>
    <w:rsid w:val="7914E5D8"/>
    <w:rsid w:val="7B7F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Bach@pointon.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fede1ab70ab69a00c18c0ce6381fc4f9">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748865abcc6fd90025b92cd13fc07441"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7cbc04-491a-4a50-8800-ae3e2ad6623e}"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17B3C-7090-4CBA-85BF-EF48F4449EB3}"/>
</file>

<file path=customXml/itemProps2.xml><?xml version="1.0" encoding="utf-8"?>
<ds:datastoreItem xmlns:ds="http://schemas.openxmlformats.org/officeDocument/2006/customXml" ds:itemID="{A1433F87-C098-417F-8877-E32482194858}">
  <ds:schemaRefs>
    <ds:schemaRef ds:uri="http://schemas.microsoft.com/office/2006/documentManagement/types"/>
    <ds:schemaRef ds:uri="ab6e97a1-b377-444c-98f7-d3fb9e636c6a"/>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ce68e3ae-e261-4542-afd7-5484435c52cf"/>
    <ds:schemaRef ds:uri="http://purl.org/dc/terms/"/>
  </ds:schemaRefs>
</ds:datastoreItem>
</file>

<file path=customXml/itemProps3.xml><?xml version="1.0" encoding="utf-8"?>
<ds:datastoreItem xmlns:ds="http://schemas.openxmlformats.org/officeDocument/2006/customXml" ds:itemID="{9A175F68-92C4-462F-A5A7-07B5AF54B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Sarah.Bach</cp:lastModifiedBy>
  <cp:revision>5</cp:revision>
  <dcterms:created xsi:type="dcterms:W3CDTF">2025-05-12T11:50:00Z</dcterms:created>
  <dcterms:modified xsi:type="dcterms:W3CDTF">2025-05-19T12:52:00Z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